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C11" w:rsidRPr="00DD3C11" w:rsidRDefault="00DD3C11" w:rsidP="00DD3C11">
      <w:pPr>
        <w:pBdr>
          <w:bottom w:val="single" w:sz="6" w:space="9" w:color="E0E3E7"/>
        </w:pBdr>
        <w:shd w:val="clear" w:color="auto" w:fill="FFFFFF"/>
        <w:spacing w:after="180" w:line="312" w:lineRule="atLeast"/>
        <w:outlineLvl w:val="1"/>
        <w:rPr>
          <w:rFonts w:ascii="Arial" w:eastAsia="Times New Roman" w:hAnsi="Arial" w:cs="Arial"/>
          <w:b/>
          <w:bCs/>
          <w:color w:val="444444"/>
          <w:sz w:val="48"/>
          <w:szCs w:val="48"/>
        </w:rPr>
      </w:pPr>
      <w:r w:rsidRPr="00DD3C11">
        <w:rPr>
          <w:rFonts w:ascii="Arial" w:eastAsia="Times New Roman" w:hAnsi="Arial" w:cs="Arial"/>
          <w:b/>
          <w:bCs/>
          <w:color w:val="444444"/>
          <w:sz w:val="48"/>
          <w:szCs w:val="48"/>
        </w:rPr>
        <w:t xml:space="preserve">Schedule </w:t>
      </w:r>
      <w:r w:rsidR="004D4504">
        <w:rPr>
          <w:rFonts w:ascii="Arial" w:eastAsia="Times New Roman" w:hAnsi="Arial" w:cs="Arial"/>
          <w:b/>
          <w:bCs/>
          <w:color w:val="444444"/>
          <w:sz w:val="48"/>
          <w:szCs w:val="48"/>
        </w:rPr>
        <w:t xml:space="preserve">a GoToMeeting </w:t>
      </w:r>
      <w:r w:rsidRPr="00DD3C11">
        <w:rPr>
          <w:rFonts w:ascii="Arial" w:eastAsia="Times New Roman" w:hAnsi="Arial" w:cs="Arial"/>
          <w:b/>
          <w:bCs/>
          <w:color w:val="444444"/>
          <w:sz w:val="48"/>
          <w:szCs w:val="48"/>
        </w:rPr>
        <w:t>from the Web</w:t>
      </w:r>
    </w:p>
    <w:p w:rsidR="00DD3C11" w:rsidRPr="00DD3C11" w:rsidRDefault="00DD3C11" w:rsidP="00DD3C11">
      <w:pPr>
        <w:shd w:val="clear" w:color="auto" w:fill="FFFFFF"/>
        <w:spacing w:before="360" w:after="120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As an organizer, you have multiple options for scheduling your meeting. Below you can learn how to schedule directly from your online web account.</w:t>
      </w:r>
    </w:p>
    <w:p w:rsidR="00DD3C11" w:rsidRPr="00DD3C11" w:rsidRDefault="00DD3C11" w:rsidP="00DD3C11">
      <w:pPr>
        <w:shd w:val="clear" w:color="auto" w:fill="FFFFFF"/>
        <w:spacing w:before="450" w:after="150" w:line="480" w:lineRule="atLeast"/>
        <w:outlineLvl w:val="2"/>
        <w:rPr>
          <w:rFonts w:ascii="Lato-Regular" w:eastAsia="Times New Roman" w:hAnsi="Lato-Regular" w:cs="Times New Roman"/>
          <w:color w:val="444444"/>
          <w:sz w:val="27"/>
          <w:szCs w:val="27"/>
        </w:rPr>
      </w:pPr>
      <w:r w:rsidRPr="00DD3C11">
        <w:rPr>
          <w:rFonts w:ascii="Lato-Regular" w:eastAsia="Times New Roman" w:hAnsi="Lato-Regular" w:cs="Times New Roman"/>
          <w:color w:val="444444"/>
          <w:sz w:val="27"/>
          <w:szCs w:val="27"/>
        </w:rPr>
        <w:t>Schedule now</w:t>
      </w:r>
    </w:p>
    <w:p w:rsidR="00DD3C11" w:rsidRDefault="00DD3C11" w:rsidP="00F94D40">
      <w:pPr>
        <w:pStyle w:val="ListParagraph"/>
        <w:numPr>
          <w:ilvl w:val="0"/>
          <w:numId w:val="3"/>
        </w:numPr>
        <w:shd w:val="clear" w:color="auto" w:fill="FFFFFF"/>
        <w:spacing w:after="120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F94D40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Log in to your account at </w:t>
      </w:r>
      <w:hyperlink r:id="rId5" w:tgtFrame="_blank" w:history="1">
        <w:r w:rsidRPr="00F94D40">
          <w:rPr>
            <w:rFonts w:ascii="Lato-Regular" w:eastAsia="Times New Roman" w:hAnsi="Lato-Regular" w:cs="Times New Roman"/>
            <w:color w:val="479FFE"/>
            <w:spacing w:val="4"/>
            <w:sz w:val="24"/>
            <w:szCs w:val="24"/>
            <w:u w:val="single"/>
          </w:rPr>
          <w:t>https://global.gotomeeting.com</w:t>
        </w:r>
      </w:hyperlink>
      <w:r w:rsidRPr="00F94D40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.</w:t>
      </w:r>
    </w:p>
    <w:p w:rsidR="00B77D31" w:rsidRPr="00F94D40" w:rsidRDefault="00B77D31" w:rsidP="00B77D31">
      <w:pPr>
        <w:pStyle w:val="ListParagraph"/>
        <w:numPr>
          <w:ilvl w:val="0"/>
          <w:numId w:val="4"/>
        </w:numPr>
        <w:shd w:val="clear" w:color="auto" w:fill="FFFFFF"/>
        <w:spacing w:after="120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Be to use one of the account below</w:t>
      </w:r>
    </w:p>
    <w:p w:rsidR="00F94D40" w:rsidRPr="00F94D40" w:rsidRDefault="00F94D40" w:rsidP="00F94D40">
      <w:pPr>
        <w:pStyle w:val="ListParagraph"/>
        <w:shd w:val="clear" w:color="auto" w:fill="FFFFFF"/>
        <w:spacing w:after="120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F94D40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Account Names: Gotomeeting1@pscleanair.org</w:t>
      </w:r>
      <w:r w:rsidR="00AB7F0A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,</w:t>
      </w:r>
      <w:r w:rsidRPr="00F94D40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 xml:space="preserve"> </w:t>
      </w:r>
      <w:r w:rsidR="00AB7F0A" w:rsidRPr="00AB7F0A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Gotomeeting2@pscleanair.org</w:t>
      </w:r>
      <w:r w:rsidR="00AB7F0A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 xml:space="preserve">, </w:t>
      </w:r>
      <w:r w:rsidR="00AB7F0A" w:rsidRPr="00AB7F0A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Gotomeeting3@pscleanair.org</w:t>
      </w:r>
      <w:r w:rsidR="00AB7F0A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, Gotomeeting4@pscleanair.org</w:t>
      </w:r>
      <w:r w:rsidRPr="00F94D40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.</w:t>
      </w:r>
    </w:p>
    <w:p w:rsidR="00B77D31" w:rsidRPr="00B77D31" w:rsidRDefault="00F94D40" w:rsidP="00B77D31">
      <w:pPr>
        <w:pStyle w:val="ListParagraph"/>
        <w:shd w:val="clear" w:color="auto" w:fill="FFFFFF"/>
        <w:spacing w:after="120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F94D40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Password: CleanA1r4All</w:t>
      </w:r>
      <w:bookmarkStart w:id="0" w:name="_GoBack"/>
      <w:bookmarkEnd w:id="0"/>
    </w:p>
    <w:p w:rsidR="00B77D31" w:rsidRPr="00B77D31" w:rsidRDefault="00B77D31" w:rsidP="00B77D31">
      <w:pPr>
        <w:shd w:val="clear" w:color="auto" w:fill="FFFFFF"/>
        <w:spacing w:after="120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 xml:space="preserve">              </w:t>
      </w:r>
    </w:p>
    <w:p w:rsidR="00DD3C11" w:rsidRPr="00F94D40" w:rsidRDefault="00DD3C11" w:rsidP="00F94D40">
      <w:pPr>
        <w:pStyle w:val="ListParagraph"/>
        <w:numPr>
          <w:ilvl w:val="0"/>
          <w:numId w:val="3"/>
        </w:numPr>
        <w:shd w:val="clear" w:color="auto" w:fill="FFFFFF"/>
        <w:spacing w:after="150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F94D40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On the </w:t>
      </w:r>
      <w:hyperlink r:id="rId6" w:anchor="meetings" w:tgtFrame="_blank" w:history="1">
        <w:r w:rsidRPr="00F94D40">
          <w:rPr>
            <w:rFonts w:ascii="Lato-Regular" w:eastAsia="Times New Roman" w:hAnsi="Lato-Regular" w:cs="Times New Roman"/>
            <w:color w:val="479FFE"/>
            <w:spacing w:val="4"/>
            <w:sz w:val="24"/>
            <w:szCs w:val="24"/>
            <w:u w:val="single"/>
          </w:rPr>
          <w:t>My Meetings page</w:t>
        </w:r>
      </w:hyperlink>
      <w:r w:rsidRPr="00F94D40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, click </w:t>
      </w:r>
      <w:r w:rsidRPr="00F94D40">
        <w:rPr>
          <w:rFonts w:ascii="Arial" w:eastAsia="Times New Roman" w:hAnsi="Arial" w:cs="Arial"/>
          <w:b/>
          <w:bCs/>
          <w:color w:val="444444"/>
          <w:spacing w:val="4"/>
          <w:sz w:val="24"/>
          <w:szCs w:val="24"/>
        </w:rPr>
        <w:t>Schedule</w:t>
      </w:r>
      <w:r w:rsidRPr="00F94D40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.</w:t>
      </w:r>
    </w:p>
    <w:p w:rsidR="00F94D40" w:rsidRDefault="00F94D40" w:rsidP="00F94D40">
      <w:pPr>
        <w:pStyle w:val="ListParagraph"/>
        <w:shd w:val="clear" w:color="auto" w:fill="FFFFFF"/>
        <w:spacing w:after="150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>
        <w:rPr>
          <w:noProof/>
        </w:rPr>
        <w:drawing>
          <wp:inline distT="0" distB="0" distL="0" distR="0" wp14:anchorId="0AE0E906" wp14:editId="09CEB153">
            <wp:extent cx="5710555" cy="2665730"/>
            <wp:effectExtent l="0" t="0" r="4445" b="1270"/>
            <wp:docPr id="2" name="Picture 2" descr="https://assets.cdngetgo.com/0f/7e/9c2811cb44f1a39c9476499d2daa/rtaimage-eid-kac1b0000008yv4-feoid-00n1b00000b8tsp-refid-0em1b000001uk3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ssets.cdngetgo.com/0f/7e/9c2811cb44f1a39c9476499d2daa/rtaimage-eid-kac1b0000008yv4-feoid-00n1b00000b8tsp-refid-0em1b000001uk3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D31" w:rsidRDefault="00B77D31" w:rsidP="00F94D40">
      <w:pPr>
        <w:pStyle w:val="ListParagraph"/>
        <w:shd w:val="clear" w:color="auto" w:fill="FFFFFF"/>
        <w:spacing w:after="150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</w:p>
    <w:p w:rsidR="00B77D31" w:rsidRPr="00F94D40" w:rsidRDefault="00B77D31" w:rsidP="00B77D31">
      <w:pPr>
        <w:pStyle w:val="ListParagraph"/>
        <w:numPr>
          <w:ilvl w:val="0"/>
          <w:numId w:val="4"/>
        </w:numPr>
        <w:shd w:val="clear" w:color="auto" w:fill="FFFFFF"/>
        <w:spacing w:after="150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Be sure to check for time conflict as far as scheduling</w:t>
      </w:r>
    </w:p>
    <w:p w:rsidR="00DD3C11" w:rsidRPr="00DD3C11" w:rsidRDefault="00DD3C11" w:rsidP="00DD3C11">
      <w:pPr>
        <w:shd w:val="clear" w:color="auto" w:fill="FFFFFF"/>
        <w:spacing w:after="120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3. Use the pop-up window to specify the details of your new meeting, as follows:</w:t>
      </w:r>
    </w:p>
    <w:p w:rsidR="00DD3C11" w:rsidRPr="00DD3C11" w:rsidRDefault="00DD3C11" w:rsidP="00DD3C11">
      <w:pPr>
        <w:numPr>
          <w:ilvl w:val="0"/>
          <w:numId w:val="1"/>
        </w:numPr>
        <w:shd w:val="clear" w:color="auto" w:fill="FFFFFF"/>
        <w:spacing w:before="100" w:beforeAutospacing="1" w:after="75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DD3C11">
        <w:rPr>
          <w:rFonts w:ascii="Arial" w:eastAsia="Times New Roman" w:hAnsi="Arial" w:cs="Arial"/>
          <w:b/>
          <w:bCs/>
          <w:color w:val="444444"/>
          <w:spacing w:val="4"/>
          <w:sz w:val="24"/>
          <w:szCs w:val="24"/>
        </w:rPr>
        <w:t>(a) Meeting name</w:t>
      </w:r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 – Enter a title for the meeting. </w:t>
      </w:r>
    </w:p>
    <w:p w:rsidR="00DD3C11" w:rsidRPr="00DD3C11" w:rsidRDefault="00DD3C11" w:rsidP="00DD3C11">
      <w:pPr>
        <w:numPr>
          <w:ilvl w:val="0"/>
          <w:numId w:val="1"/>
        </w:numPr>
        <w:shd w:val="clear" w:color="auto" w:fill="FFFFFF"/>
        <w:spacing w:before="100" w:beforeAutospacing="1" w:after="75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DD3C11">
        <w:rPr>
          <w:rFonts w:ascii="Arial" w:eastAsia="Times New Roman" w:hAnsi="Arial" w:cs="Arial"/>
          <w:b/>
          <w:bCs/>
          <w:color w:val="444444"/>
          <w:spacing w:val="4"/>
          <w:sz w:val="24"/>
          <w:szCs w:val="24"/>
        </w:rPr>
        <w:lastRenderedPageBreak/>
        <w:t>(b) Recurrence</w:t>
      </w:r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 – How often do you want your meeting to occur? Select which type of meeting you want to schedule using the drop-down menu. Learn more. </w:t>
      </w:r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br/>
      </w:r>
    </w:p>
    <w:p w:rsidR="00DD3C11" w:rsidRPr="00DD3C11" w:rsidRDefault="00DD3C11" w:rsidP="00DD3C11">
      <w:pPr>
        <w:numPr>
          <w:ilvl w:val="1"/>
          <w:numId w:val="1"/>
        </w:numPr>
        <w:shd w:val="clear" w:color="auto" w:fill="FFFFFF"/>
        <w:spacing w:before="100" w:beforeAutospacing="1" w:after="75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DD3C11">
        <w:rPr>
          <w:rFonts w:ascii="Lato-Regular" w:eastAsia="Times New Roman" w:hAnsi="Lato-Regular" w:cs="Times New Roman"/>
          <w:i/>
          <w:iCs/>
          <w:color w:val="444444"/>
          <w:spacing w:val="4"/>
          <w:sz w:val="24"/>
          <w:szCs w:val="24"/>
        </w:rPr>
        <w:t>Occurs once</w:t>
      </w:r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 – This will create a one-time meeting with a set date and time.</w:t>
      </w:r>
    </w:p>
    <w:p w:rsidR="00DD3C11" w:rsidRPr="00DD3C11" w:rsidRDefault="00DD3C11" w:rsidP="00DD3C11">
      <w:pPr>
        <w:numPr>
          <w:ilvl w:val="1"/>
          <w:numId w:val="1"/>
        </w:numPr>
        <w:shd w:val="clear" w:color="auto" w:fill="FFFFFF"/>
        <w:spacing w:before="100" w:beforeAutospacing="1" w:after="75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DD3C11">
        <w:rPr>
          <w:rFonts w:ascii="Lato-Regular" w:eastAsia="Times New Roman" w:hAnsi="Lato-Regular" w:cs="Times New Roman"/>
          <w:i/>
          <w:iCs/>
          <w:color w:val="444444"/>
          <w:spacing w:val="4"/>
          <w:sz w:val="24"/>
          <w:szCs w:val="24"/>
        </w:rPr>
        <w:t>Occurs multiple times</w:t>
      </w:r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 – This will create a recurring meeting, which has no date and time and never expires.</w:t>
      </w:r>
    </w:p>
    <w:p w:rsidR="00DD3C11" w:rsidRPr="00DD3C11" w:rsidRDefault="00DD3C11" w:rsidP="00DD3C11">
      <w:pPr>
        <w:numPr>
          <w:ilvl w:val="0"/>
          <w:numId w:val="2"/>
        </w:numPr>
        <w:shd w:val="clear" w:color="auto" w:fill="FFFFFF"/>
        <w:spacing w:before="100" w:beforeAutospacing="1" w:after="75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DD3C11">
        <w:rPr>
          <w:rFonts w:ascii="Arial" w:eastAsia="Times New Roman" w:hAnsi="Arial" w:cs="Arial"/>
          <w:b/>
          <w:bCs/>
          <w:color w:val="444444"/>
          <w:spacing w:val="4"/>
          <w:sz w:val="24"/>
          <w:szCs w:val="24"/>
        </w:rPr>
        <w:t>(c) Date/Time</w:t>
      </w:r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 – Select the date and time of the meeting (note that this option will not be available if you selected "Occurs multiple times").</w:t>
      </w:r>
    </w:p>
    <w:p w:rsidR="00DD3C11" w:rsidRPr="00DD3C11" w:rsidRDefault="00DD3C11" w:rsidP="00DD3C11">
      <w:pPr>
        <w:numPr>
          <w:ilvl w:val="0"/>
          <w:numId w:val="2"/>
        </w:numPr>
        <w:shd w:val="clear" w:color="auto" w:fill="FFFFFF"/>
        <w:spacing w:before="100" w:beforeAutospacing="1" w:after="75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DD3C11">
        <w:rPr>
          <w:rFonts w:ascii="Arial" w:eastAsia="Times New Roman" w:hAnsi="Arial" w:cs="Arial"/>
          <w:b/>
          <w:bCs/>
          <w:color w:val="444444"/>
          <w:spacing w:val="4"/>
          <w:sz w:val="24"/>
          <w:szCs w:val="24"/>
        </w:rPr>
        <w:t>(d) </w:t>
      </w:r>
      <w:proofErr w:type="spellStart"/>
      <w:r w:rsidRPr="00DD3C11">
        <w:rPr>
          <w:rFonts w:ascii="Arial" w:eastAsia="Times New Roman" w:hAnsi="Arial" w:cs="Arial"/>
          <w:b/>
          <w:bCs/>
          <w:color w:val="444444"/>
          <w:spacing w:val="4"/>
          <w:sz w:val="24"/>
          <w:szCs w:val="24"/>
        </w:rPr>
        <w:t>Timezone</w:t>
      </w:r>
      <w:proofErr w:type="spellEnd"/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 xml:space="preserve"> – The meeting </w:t>
      </w:r>
      <w:proofErr w:type="spellStart"/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timezone</w:t>
      </w:r>
      <w:proofErr w:type="spellEnd"/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 xml:space="preserve"> will automatically set to your computer's </w:t>
      </w:r>
      <w:proofErr w:type="spellStart"/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timezone</w:t>
      </w:r>
      <w:proofErr w:type="spellEnd"/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. You can click the link if you'd like to change it (note that this option will not be available if you selected "Occurs multiple times").</w:t>
      </w:r>
    </w:p>
    <w:p w:rsidR="00DD3C11" w:rsidRPr="00DD3C11" w:rsidRDefault="00DD3C11" w:rsidP="00DD3C11">
      <w:pPr>
        <w:numPr>
          <w:ilvl w:val="0"/>
          <w:numId w:val="2"/>
        </w:numPr>
        <w:shd w:val="clear" w:color="auto" w:fill="FFFFFF"/>
        <w:spacing w:before="100" w:beforeAutospacing="1" w:after="75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DD3C11">
        <w:rPr>
          <w:rFonts w:ascii="Arial" w:eastAsia="Times New Roman" w:hAnsi="Arial" w:cs="Arial"/>
          <w:b/>
          <w:bCs/>
          <w:color w:val="444444"/>
          <w:spacing w:val="4"/>
          <w:sz w:val="24"/>
          <w:szCs w:val="24"/>
        </w:rPr>
        <w:t>(e) Audio tab</w:t>
      </w:r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 xml:space="preserve"> – Select which audio options should be available </w:t>
      </w:r>
      <w:r w:rsidR="00F94D40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to attendees during the session.</w:t>
      </w:r>
    </w:p>
    <w:p w:rsidR="00DD3C11" w:rsidRPr="00DD3C11" w:rsidRDefault="00DD3C11" w:rsidP="00DD3C11">
      <w:pPr>
        <w:numPr>
          <w:ilvl w:val="0"/>
          <w:numId w:val="2"/>
        </w:numPr>
        <w:shd w:val="clear" w:color="auto" w:fill="FFFFFF"/>
        <w:spacing w:before="100" w:beforeAutospacing="1" w:after="75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DD3C11">
        <w:rPr>
          <w:rFonts w:ascii="Arial" w:eastAsia="Times New Roman" w:hAnsi="Arial" w:cs="Arial"/>
          <w:b/>
          <w:bCs/>
          <w:color w:val="444444"/>
          <w:spacing w:val="4"/>
          <w:sz w:val="24"/>
          <w:szCs w:val="24"/>
        </w:rPr>
        <w:t>(f) Co-organizers tab</w:t>
      </w:r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 – If desired, enter the name or email address of attendees whom you would like to become </w:t>
      </w:r>
      <w:hyperlink r:id="rId8" w:tgtFrame="_blank" w:history="1">
        <w:r w:rsidRPr="00DD3C11">
          <w:rPr>
            <w:rFonts w:ascii="Lato-Regular" w:eastAsia="Times New Roman" w:hAnsi="Lato-Regular" w:cs="Times New Roman"/>
            <w:color w:val="479FFE"/>
            <w:spacing w:val="4"/>
            <w:sz w:val="24"/>
            <w:szCs w:val="24"/>
            <w:u w:val="single"/>
          </w:rPr>
          <w:t>co-organizers</w:t>
        </w:r>
      </w:hyperlink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 of the meeting. </w:t>
      </w:r>
    </w:p>
    <w:p w:rsidR="00DD3C11" w:rsidRDefault="00DD3C11" w:rsidP="00DD3C11">
      <w:pPr>
        <w:numPr>
          <w:ilvl w:val="0"/>
          <w:numId w:val="2"/>
        </w:numPr>
        <w:shd w:val="clear" w:color="auto" w:fill="FFFFFF"/>
        <w:spacing w:before="100" w:beforeAutospacing="1" w:after="75" w:line="420" w:lineRule="atLeast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 w:rsidRPr="00DD3C11">
        <w:rPr>
          <w:rFonts w:ascii="Arial" w:eastAsia="Times New Roman" w:hAnsi="Arial" w:cs="Arial"/>
          <w:b/>
          <w:bCs/>
          <w:color w:val="444444"/>
          <w:spacing w:val="4"/>
          <w:sz w:val="24"/>
          <w:szCs w:val="24"/>
        </w:rPr>
        <w:t>(g) Password tab</w:t>
      </w:r>
      <w:r w:rsidRPr="00DD3C11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 – As an organizer, you can choose to password-protect your meetings. Once password-protected, your attendees will need to enter a secret password of your choosing to join the meeting. Note that only local recording is available for password-protected </w:t>
      </w:r>
      <w:r w:rsidR="00F94D40"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  <w:t>meetings.</w:t>
      </w:r>
    </w:p>
    <w:p w:rsidR="00F94D40" w:rsidRDefault="00F94D40" w:rsidP="00F94D40">
      <w:pPr>
        <w:shd w:val="clear" w:color="auto" w:fill="FFFFFF"/>
        <w:spacing w:before="100" w:beforeAutospacing="1" w:after="75" w:line="420" w:lineRule="atLeast"/>
        <w:ind w:left="720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377537</wp:posOffset>
            </wp:positionH>
            <wp:positionV relativeFrom="paragraph">
              <wp:posOffset>141869</wp:posOffset>
            </wp:positionV>
            <wp:extent cx="3122838" cy="3616145"/>
            <wp:effectExtent l="0" t="0" r="1905" b="3810"/>
            <wp:wrapThrough wrapText="bothSides">
              <wp:wrapPolygon edited="0">
                <wp:start x="1581" y="0"/>
                <wp:lineTo x="1581" y="1821"/>
                <wp:lineTo x="0" y="1821"/>
                <wp:lineTo x="0" y="5463"/>
                <wp:lineTo x="1581" y="5463"/>
                <wp:lineTo x="0" y="6373"/>
                <wp:lineTo x="0" y="7056"/>
                <wp:lineTo x="1581" y="7283"/>
                <wp:lineTo x="0" y="7739"/>
                <wp:lineTo x="0" y="8421"/>
                <wp:lineTo x="1581" y="9104"/>
                <wp:lineTo x="1581" y="20599"/>
                <wp:lineTo x="1845" y="21509"/>
                <wp:lineTo x="2109" y="21509"/>
                <wp:lineTo x="21481" y="21509"/>
                <wp:lineTo x="21481" y="0"/>
                <wp:lineTo x="1581" y="0"/>
              </wp:wrapPolygon>
            </wp:wrapThrough>
            <wp:docPr id="4" name="Picture 4" descr="https://assets.cdngetgo.com/ec/0c/065f940441be8778569c3c525f0e/rtaimage-eid-kac1b0000008yv4-feoid-00n1b00000b8tsp-refid-0em1b000001uk3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ssets.cdngetgo.com/ec/0c/065f940441be8778569c3c525f0e/rtaimage-eid-kac1b0000008yv4-feoid-00n1b00000b8tsp-refid-0em1b000001uk3j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838" cy="361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D40" w:rsidRPr="00DD3C11" w:rsidRDefault="00F94D40" w:rsidP="00F94D40">
      <w:pPr>
        <w:shd w:val="clear" w:color="auto" w:fill="FFFFFF"/>
        <w:spacing w:before="100" w:beforeAutospacing="1" w:after="75" w:line="420" w:lineRule="atLeast"/>
        <w:ind w:left="720"/>
        <w:rPr>
          <w:rFonts w:ascii="Lato-Regular" w:eastAsia="Times New Roman" w:hAnsi="Lato-Regular" w:cs="Times New Roman"/>
          <w:color w:val="444444"/>
          <w:spacing w:val="4"/>
          <w:sz w:val="24"/>
          <w:szCs w:val="24"/>
        </w:rPr>
      </w:pP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DD3C11" w:rsidRDefault="00DD3C11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  <w:r>
        <w:rPr>
          <w:rFonts w:ascii="Lato-Regular" w:hAnsi="Lato-Regular"/>
          <w:color w:val="444444"/>
          <w:spacing w:val="4"/>
        </w:rPr>
        <w:t>4. Click </w:t>
      </w:r>
      <w:r>
        <w:rPr>
          <w:rFonts w:ascii="Arial" w:hAnsi="Arial" w:cs="Arial"/>
          <w:b/>
          <w:bCs/>
          <w:color w:val="444444"/>
          <w:spacing w:val="4"/>
        </w:rPr>
        <w:t>Save</w:t>
      </w:r>
      <w:r>
        <w:rPr>
          <w:rFonts w:ascii="Lato-Regular" w:hAnsi="Lato-Regular"/>
          <w:color w:val="444444"/>
          <w:spacing w:val="4"/>
        </w:rPr>
        <w:t> when finished. The new meeting will then be immediately available from the </w:t>
      </w:r>
      <w:hyperlink r:id="rId10" w:anchor="meetings" w:tgtFrame="_blank" w:history="1">
        <w:r>
          <w:rPr>
            <w:rStyle w:val="Hyperlink"/>
            <w:rFonts w:ascii="Lato-Regular" w:hAnsi="Lato-Regular"/>
            <w:color w:val="479FFE"/>
            <w:spacing w:val="4"/>
          </w:rPr>
          <w:t>My Meetings page</w:t>
        </w:r>
      </w:hyperlink>
      <w:r>
        <w:rPr>
          <w:rFonts w:ascii="Lato-Regular" w:hAnsi="Lato-Regular"/>
          <w:color w:val="444444"/>
          <w:spacing w:val="4"/>
        </w:rPr>
        <w:t>, and you will be prompted to invite others to the meeting.</w:t>
      </w:r>
    </w:p>
    <w:p w:rsidR="00DD3C11" w:rsidRDefault="00DD3C11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  <w:r>
        <w:rPr>
          <w:rFonts w:ascii="Lato-Regular" w:hAnsi="Lato-Regular"/>
          <w:color w:val="444444"/>
          <w:spacing w:val="4"/>
        </w:rPr>
        <w:t>5. In the Invite people window, click </w:t>
      </w:r>
      <w:r>
        <w:rPr>
          <w:rFonts w:ascii="Arial" w:hAnsi="Arial" w:cs="Arial"/>
          <w:b/>
          <w:bCs/>
          <w:color w:val="444444"/>
          <w:spacing w:val="4"/>
        </w:rPr>
        <w:t>Copy</w:t>
      </w:r>
      <w:r>
        <w:rPr>
          <w:rFonts w:ascii="Lato-Regular" w:hAnsi="Lato-Regular"/>
          <w:color w:val="444444"/>
          <w:spacing w:val="4"/>
        </w:rPr>
        <w:t> to copy the information to your clipboard and paste it into an email, calendar invitation or web page to </w:t>
      </w:r>
      <w:hyperlink r:id="rId11" w:tgtFrame="_blank" w:history="1">
        <w:r>
          <w:rPr>
            <w:rStyle w:val="Hyperlink"/>
            <w:rFonts w:ascii="Lato-Regular" w:hAnsi="Lato-Regular"/>
            <w:color w:val="479FFE"/>
            <w:spacing w:val="4"/>
          </w:rPr>
          <w:t>invite your attendees</w:t>
        </w:r>
      </w:hyperlink>
      <w:r>
        <w:rPr>
          <w:rFonts w:ascii="Lato-Regular" w:hAnsi="Lato-Regular"/>
          <w:color w:val="444444"/>
          <w:spacing w:val="4"/>
        </w:rPr>
        <w:t>!</w:t>
      </w: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F94D40" w:rsidRDefault="00F94D40" w:rsidP="00DD3C11">
      <w:pPr>
        <w:pStyle w:val="NormalWeb"/>
        <w:shd w:val="clear" w:color="auto" w:fill="FFFFFF"/>
        <w:spacing w:before="0" w:beforeAutospacing="0" w:after="120" w:afterAutospacing="0" w:line="420" w:lineRule="atLeast"/>
        <w:rPr>
          <w:rFonts w:ascii="Lato-Regular" w:hAnsi="Lato-Regular"/>
          <w:color w:val="444444"/>
          <w:spacing w:val="4"/>
        </w:rPr>
      </w:pPr>
    </w:p>
    <w:p w:rsidR="00F600E8" w:rsidRDefault="00F94D40">
      <w:r>
        <w:rPr>
          <w:noProof/>
        </w:rPr>
        <w:lastRenderedPageBreak/>
        <w:drawing>
          <wp:inline distT="0" distB="0" distL="0" distR="0" wp14:anchorId="2DF9C508" wp14:editId="691E31B0">
            <wp:extent cx="3813175" cy="2924175"/>
            <wp:effectExtent l="0" t="0" r="0" b="9525"/>
            <wp:docPr id="6" name="Picture 6" descr="https://assets.cdngetgo.com/5f/b7/fddbb49a43aa8527110b004d1e44/rtaimage-eid-kac1b0000008yv4-feoid-00n1b00000b8tsp-refid-0em1b000001uk3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ssets.cdngetgo.com/5f/b7/fddbb49a43aa8527110b004d1e44/rtaimage-eid-kac1b0000008yv4-feoid-00n1b00000b8tsp-refid-0em1b000001uk3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0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80FE9"/>
    <w:multiLevelType w:val="multilevel"/>
    <w:tmpl w:val="0A06F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309B0"/>
    <w:multiLevelType w:val="multilevel"/>
    <w:tmpl w:val="907A1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B25CD"/>
    <w:multiLevelType w:val="hybridMultilevel"/>
    <w:tmpl w:val="297E5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B82ECF"/>
    <w:multiLevelType w:val="hybridMultilevel"/>
    <w:tmpl w:val="4C4A2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11"/>
    <w:rsid w:val="004D4504"/>
    <w:rsid w:val="00AB7F0A"/>
    <w:rsid w:val="00B77D31"/>
    <w:rsid w:val="00DD3C11"/>
    <w:rsid w:val="00F351E2"/>
    <w:rsid w:val="00F600E8"/>
    <w:rsid w:val="00F9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A976D"/>
  <w15:chartTrackingRefBased/>
  <w15:docId w15:val="{F7D88F62-EB92-4589-BB29-111FC139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3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3C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4D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7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2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37952">
          <w:blockQuote w:val="1"/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logmeininc.com/gotomeeting/help/add-co-organizers-g2m04000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lobal.gotomeeting.com/" TargetMode="External"/><Relationship Id="rId11" Type="http://schemas.openxmlformats.org/officeDocument/2006/relationships/hyperlink" Target="https://support.logmeininc.com/gotomeeting/help/invite-others-to-join-g2m040002" TargetMode="External"/><Relationship Id="rId5" Type="http://schemas.openxmlformats.org/officeDocument/2006/relationships/hyperlink" Target="https://global.gotomeeting.com/" TargetMode="External"/><Relationship Id="rId10" Type="http://schemas.openxmlformats.org/officeDocument/2006/relationships/hyperlink" Target="https://global.gotomeeting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4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Clean Air Agency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Demba Ndir</dc:creator>
  <cp:keywords/>
  <dc:description/>
  <cp:lastModifiedBy>Chris Kincaid</cp:lastModifiedBy>
  <cp:revision>2</cp:revision>
  <dcterms:created xsi:type="dcterms:W3CDTF">2018-12-26T18:22:00Z</dcterms:created>
  <dcterms:modified xsi:type="dcterms:W3CDTF">2020-03-10T20:00:00Z</dcterms:modified>
</cp:coreProperties>
</file>